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7" w:type="dxa"/>
        <w:tblLook w:val="01E0"/>
      </w:tblPr>
      <w:tblGrid>
        <w:gridCol w:w="4869"/>
        <w:gridCol w:w="5098"/>
      </w:tblGrid>
      <w:tr w:rsidR="00035784" w:rsidRPr="00595FEC" w:rsidTr="002F3CE7">
        <w:tc>
          <w:tcPr>
            <w:tcW w:w="4869" w:type="dxa"/>
          </w:tcPr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95FEC">
              <w:rPr>
                <w:b/>
                <w:sz w:val="24"/>
                <w:szCs w:val="24"/>
              </w:rPr>
              <w:t>СОГЛАСОВАНО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>департамента</w:t>
            </w:r>
            <w:r w:rsidRPr="00595FEC">
              <w:rPr>
                <w:sz w:val="24"/>
                <w:szCs w:val="24"/>
              </w:rPr>
              <w:t xml:space="preserve"> образования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администрации  города Кирова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__________________________В.Л.Кодачигов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 xml:space="preserve">«____»________________________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595FEC">
                <w:rPr>
                  <w:sz w:val="24"/>
                  <w:szCs w:val="24"/>
                </w:rPr>
                <w:t>201</w:t>
              </w:r>
              <w:r>
                <w:rPr>
                  <w:sz w:val="24"/>
                  <w:szCs w:val="24"/>
                </w:rPr>
                <w:t>3</w:t>
              </w:r>
              <w:r w:rsidRPr="00595FEC">
                <w:rPr>
                  <w:sz w:val="24"/>
                  <w:szCs w:val="24"/>
                </w:rPr>
                <w:t xml:space="preserve"> г</w:t>
              </w:r>
            </w:smartTag>
            <w:r w:rsidRPr="00595FEC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95FEC">
              <w:rPr>
                <w:b/>
                <w:sz w:val="24"/>
                <w:szCs w:val="24"/>
              </w:rPr>
              <w:t>УТВЕРЖДЕНО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95FEC">
              <w:rPr>
                <w:b/>
                <w:sz w:val="24"/>
                <w:szCs w:val="24"/>
              </w:rPr>
              <w:t xml:space="preserve">приказом № </w:t>
            </w:r>
            <w:r>
              <w:rPr>
                <w:b/>
                <w:sz w:val="24"/>
                <w:szCs w:val="24"/>
              </w:rPr>
              <w:t xml:space="preserve">2-128 </w:t>
            </w:r>
            <w:r w:rsidRPr="00595FEC">
              <w:rPr>
                <w:b/>
                <w:sz w:val="24"/>
                <w:szCs w:val="24"/>
              </w:rPr>
              <w:t xml:space="preserve">от </w:t>
            </w:r>
            <w:r>
              <w:rPr>
                <w:b/>
                <w:sz w:val="24"/>
                <w:szCs w:val="24"/>
              </w:rPr>
              <w:t>22.10.2013г.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 xml:space="preserve">Директор </w:t>
            </w:r>
            <w:r>
              <w:rPr>
                <w:sz w:val="24"/>
                <w:szCs w:val="24"/>
              </w:rPr>
              <w:t>МБОУ «СОШ с УИОП</w:t>
            </w:r>
            <w:r w:rsidRPr="00595FEC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</w:t>
            </w:r>
            <w:r w:rsidRPr="00595FEC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» города Кирова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________________________Н.М.Блинова</w:t>
            </w:r>
          </w:p>
        </w:tc>
      </w:tr>
      <w:tr w:rsidR="00035784" w:rsidRPr="00595FEC" w:rsidTr="002F3CE7">
        <w:tc>
          <w:tcPr>
            <w:tcW w:w="4869" w:type="dxa"/>
          </w:tcPr>
          <w:p w:rsidR="00035784" w:rsidRDefault="00035784" w:rsidP="002F3CE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35784" w:rsidRDefault="00035784" w:rsidP="002F3CE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95FEC">
              <w:rPr>
                <w:b/>
                <w:sz w:val="24"/>
                <w:szCs w:val="24"/>
              </w:rPr>
              <w:t>СОГЛАСОВАНО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Председатель профсоюзного комитета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с УИОП</w:t>
            </w:r>
            <w:r w:rsidRPr="00595FEC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</w:t>
            </w:r>
            <w:r w:rsidRPr="00595FEC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» города Кирова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_________________________ Г.В.Шевелева</w:t>
            </w:r>
          </w:p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 xml:space="preserve">«____»________________________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595FEC">
                <w:rPr>
                  <w:sz w:val="24"/>
                  <w:szCs w:val="24"/>
                </w:rPr>
                <w:t>201</w:t>
              </w:r>
              <w:r>
                <w:rPr>
                  <w:sz w:val="24"/>
                  <w:szCs w:val="24"/>
                </w:rPr>
                <w:t>3</w:t>
              </w:r>
              <w:r w:rsidRPr="00595FEC">
                <w:rPr>
                  <w:sz w:val="24"/>
                  <w:szCs w:val="24"/>
                </w:rPr>
                <w:t xml:space="preserve"> г</w:t>
              </w:r>
            </w:smartTag>
            <w:r w:rsidRPr="00595FEC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35784" w:rsidRPr="00595FEC" w:rsidRDefault="00035784" w:rsidP="002F3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035784" w:rsidRDefault="00035784" w:rsidP="00035784">
      <w:pPr>
        <w:ind w:firstLine="709"/>
        <w:jc w:val="center"/>
        <w:rPr>
          <w:b/>
          <w:sz w:val="28"/>
          <w:szCs w:val="28"/>
        </w:rPr>
      </w:pPr>
    </w:p>
    <w:p w:rsidR="00035784" w:rsidRDefault="00035784" w:rsidP="00035784">
      <w:pPr>
        <w:ind w:firstLine="709"/>
        <w:jc w:val="center"/>
        <w:rPr>
          <w:b/>
          <w:sz w:val="24"/>
          <w:szCs w:val="24"/>
        </w:rPr>
      </w:pPr>
      <w:r w:rsidRPr="0092644F">
        <w:rPr>
          <w:b/>
          <w:sz w:val="24"/>
          <w:szCs w:val="24"/>
        </w:rPr>
        <w:t xml:space="preserve">Изменения в Положении об оплате труда </w:t>
      </w:r>
      <w:r>
        <w:rPr>
          <w:b/>
          <w:sz w:val="24"/>
          <w:szCs w:val="24"/>
        </w:rPr>
        <w:t>работников муниципального бюджетного общеобразовательного учреждения «Средняя общеобразовательная школа с углубленным изучением отдельных предметов № 58» города Кирова</w:t>
      </w:r>
    </w:p>
    <w:p w:rsidR="00035784" w:rsidRDefault="00035784" w:rsidP="00035784">
      <w:pPr>
        <w:shd w:val="clear" w:color="auto" w:fill="FFFFFF"/>
        <w:ind w:firstLine="709"/>
        <w:jc w:val="both"/>
      </w:pPr>
    </w:p>
    <w:p w:rsidR="00035784" w:rsidRPr="007D52B2" w:rsidRDefault="00035784" w:rsidP="00035784">
      <w:pPr>
        <w:shd w:val="clear" w:color="auto" w:fill="FFFFFF"/>
        <w:ind w:firstLine="709"/>
        <w:jc w:val="both"/>
        <w:rPr>
          <w:sz w:val="24"/>
          <w:szCs w:val="24"/>
        </w:rPr>
      </w:pPr>
      <w:r w:rsidRPr="007D52B2">
        <w:rPr>
          <w:sz w:val="24"/>
          <w:szCs w:val="24"/>
        </w:rPr>
        <w:t xml:space="preserve">На основании </w:t>
      </w:r>
      <w:r w:rsidR="00E36F18">
        <w:rPr>
          <w:sz w:val="24"/>
          <w:szCs w:val="24"/>
        </w:rPr>
        <w:t>п</w:t>
      </w:r>
      <w:r w:rsidRPr="007D52B2">
        <w:rPr>
          <w:sz w:val="24"/>
          <w:szCs w:val="24"/>
        </w:rPr>
        <w:t xml:space="preserve">остановления </w:t>
      </w:r>
      <w:r w:rsidR="00E36F18">
        <w:rPr>
          <w:sz w:val="24"/>
          <w:szCs w:val="24"/>
        </w:rPr>
        <w:t xml:space="preserve">администрации города Кирова </w:t>
      </w:r>
      <w:r w:rsidRPr="007D52B2">
        <w:rPr>
          <w:sz w:val="24"/>
          <w:szCs w:val="24"/>
        </w:rPr>
        <w:t>от 21.10.2013 № 4073-П «О внесении изменений в постановление администрации города Кирова от 26.03.2012 № 1015-П»</w:t>
      </w:r>
      <w:r>
        <w:rPr>
          <w:sz w:val="24"/>
          <w:szCs w:val="24"/>
        </w:rPr>
        <w:t>:</w:t>
      </w:r>
    </w:p>
    <w:p w:rsidR="00223D94" w:rsidRDefault="00223D94" w:rsidP="00035784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подразделе 3.9 слова «(медаль и нагрудные знаки)» исключить.</w:t>
      </w:r>
    </w:p>
    <w:p w:rsidR="00035784" w:rsidRDefault="00035784" w:rsidP="00035784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Подраздел 4.1 изложить в следующей редакции: «</w:t>
      </w:r>
      <w:r w:rsidRPr="00392B0B">
        <w:rPr>
          <w:sz w:val="24"/>
          <w:szCs w:val="24"/>
        </w:rPr>
        <w:t xml:space="preserve">4.1. </w:t>
      </w:r>
      <w:r>
        <w:rPr>
          <w:sz w:val="24"/>
          <w:szCs w:val="24"/>
        </w:rPr>
        <w:t xml:space="preserve">Минимальные </w:t>
      </w:r>
      <w:r w:rsidRPr="00392B0B">
        <w:rPr>
          <w:sz w:val="24"/>
          <w:szCs w:val="24"/>
        </w:rPr>
        <w:t xml:space="preserve">размеры окладов, ставок заработной платы работников </w:t>
      </w:r>
      <w:r w:rsidRPr="00392B0B">
        <w:rPr>
          <w:spacing w:val="-5"/>
          <w:sz w:val="24"/>
          <w:szCs w:val="24"/>
        </w:rPr>
        <w:t xml:space="preserve">устанавливаются на основе отнесения занимаемых ими должностей к ПКГ, утвержденным приказом Министерства здравоохранения и социального </w:t>
      </w:r>
      <w:r w:rsidRPr="00392B0B">
        <w:rPr>
          <w:spacing w:val="-4"/>
          <w:sz w:val="24"/>
          <w:szCs w:val="24"/>
        </w:rPr>
        <w:t xml:space="preserve">развития Российской Федерации от 29.05.2008 № 247н «Об утверждении профессиональных квалификационных групп общеотраслевых должностей </w:t>
      </w:r>
      <w:r w:rsidRPr="00392B0B">
        <w:rPr>
          <w:sz w:val="24"/>
          <w:szCs w:val="24"/>
        </w:rPr>
        <w:t>руководителей, специалистов и служащих»:</w:t>
      </w:r>
    </w:p>
    <w:p w:rsidR="00E36F18" w:rsidRPr="00392B0B" w:rsidRDefault="00E36F18" w:rsidP="00E36F18">
      <w:pPr>
        <w:ind w:left="709"/>
        <w:jc w:val="both"/>
        <w:rPr>
          <w:sz w:val="24"/>
          <w:szCs w:val="24"/>
        </w:rPr>
      </w:pPr>
    </w:p>
    <w:tbl>
      <w:tblPr>
        <w:tblW w:w="5039" w:type="pct"/>
        <w:tblCellMar>
          <w:left w:w="40" w:type="dxa"/>
          <w:right w:w="40" w:type="dxa"/>
        </w:tblCellMar>
        <w:tblLook w:val="0000"/>
      </w:tblPr>
      <w:tblGrid>
        <w:gridCol w:w="8749"/>
        <w:gridCol w:w="1159"/>
      </w:tblGrid>
      <w:tr w:rsidR="00035784" w:rsidRPr="003A5DB9" w:rsidTr="00035784">
        <w:trPr>
          <w:trHeight w:hRule="exact" w:val="1383"/>
        </w:trPr>
        <w:tc>
          <w:tcPr>
            <w:tcW w:w="4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784" w:rsidRPr="00A73731" w:rsidRDefault="00035784" w:rsidP="002F3CE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t>ПКГ «Общеотраслевые должности служащих второго уровня»:</w:t>
            </w:r>
          </w:p>
          <w:p w:rsidR="00035784" w:rsidRDefault="00035784" w:rsidP="0003578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3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t xml:space="preserve"> квалификационный уровень: лаборант; секретарь руководителя;</w:t>
            </w:r>
          </w:p>
          <w:p w:rsidR="00035784" w:rsidRPr="00035784" w:rsidRDefault="00035784" w:rsidP="0003578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3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t xml:space="preserve"> квалификационный уровень: должности служащих первого квалификационного уровня, по которым устанавливаться производное </w:t>
            </w:r>
            <w:r>
              <w:rPr>
                <w:sz w:val="24"/>
                <w:szCs w:val="24"/>
              </w:rPr>
              <w:t xml:space="preserve">должностное </w:t>
            </w:r>
            <w:r w:rsidRPr="00A7373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«старший»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784" w:rsidRPr="003A5DB9" w:rsidRDefault="00035784" w:rsidP="002F3CE7">
            <w:pPr>
              <w:shd w:val="clear" w:color="auto" w:fill="FFFFFF"/>
              <w:rPr>
                <w:sz w:val="24"/>
                <w:szCs w:val="24"/>
              </w:rPr>
            </w:pPr>
            <w:r w:rsidRPr="003A5DB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918 </w:t>
            </w:r>
            <w:r w:rsidRPr="003A5DB9">
              <w:rPr>
                <w:sz w:val="24"/>
                <w:szCs w:val="24"/>
              </w:rPr>
              <w:t>руб.</w:t>
            </w:r>
          </w:p>
        </w:tc>
      </w:tr>
      <w:tr w:rsidR="00035784" w:rsidRPr="003A5DB9" w:rsidTr="00035784">
        <w:trPr>
          <w:trHeight w:hRule="exact" w:val="2271"/>
        </w:trPr>
        <w:tc>
          <w:tcPr>
            <w:tcW w:w="4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784" w:rsidRPr="00A73731" w:rsidRDefault="00035784" w:rsidP="002F3CE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t>ПГК «Общеотраслевые должности служащих третьего уровня»:</w:t>
            </w:r>
          </w:p>
          <w:p w:rsidR="00035784" w:rsidRPr="00A73731" w:rsidRDefault="00035784" w:rsidP="002F3CE7">
            <w:pPr>
              <w:shd w:val="clear" w:color="auto" w:fill="FFFFFF"/>
              <w:tabs>
                <w:tab w:val="left" w:pos="125"/>
              </w:tabs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t>1</w:t>
            </w:r>
            <w:r w:rsidRPr="00A73731">
              <w:rPr>
                <w:sz w:val="24"/>
                <w:szCs w:val="24"/>
              </w:rPr>
              <w:tab/>
              <w:t xml:space="preserve"> квалификационный уровень: бухгалтер; </w:t>
            </w:r>
            <w:r w:rsidR="0013099F" w:rsidRPr="00A73731">
              <w:rPr>
                <w:sz w:val="24"/>
                <w:szCs w:val="24"/>
              </w:rPr>
              <w:t>инженер-электроник (электроник)</w:t>
            </w:r>
            <w:r w:rsidR="0013099F">
              <w:rPr>
                <w:sz w:val="24"/>
                <w:szCs w:val="24"/>
              </w:rPr>
              <w:t xml:space="preserve">, </w:t>
            </w:r>
            <w:r w:rsidRPr="00A73731">
              <w:rPr>
                <w:sz w:val="24"/>
                <w:szCs w:val="24"/>
              </w:rPr>
              <w:t>юрисконсульт;</w:t>
            </w:r>
          </w:p>
          <w:p w:rsidR="00035784" w:rsidRPr="00A73731" w:rsidRDefault="00035784" w:rsidP="002F3CE7">
            <w:pPr>
              <w:widowControl w:val="0"/>
              <w:shd w:val="clear" w:color="auto" w:fill="FFFFFF"/>
              <w:tabs>
                <w:tab w:val="left" w:pos="12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73731">
              <w:rPr>
                <w:sz w:val="24"/>
                <w:szCs w:val="24"/>
              </w:rPr>
              <w:t xml:space="preserve"> квалификационный уровень: должности служащих первого квалификационного уровня, по которым может устанавливаться </w:t>
            </w:r>
            <w:r w:rsidRPr="00A73731">
              <w:rPr>
                <w:sz w:val="24"/>
                <w:szCs w:val="24"/>
                <w:lang w:val="en-US"/>
              </w:rPr>
              <w:t>II</w:t>
            </w:r>
            <w:r w:rsidRPr="00A73731">
              <w:rPr>
                <w:sz w:val="24"/>
                <w:szCs w:val="24"/>
              </w:rPr>
              <w:t xml:space="preserve"> внутридолжностная категория;</w:t>
            </w:r>
          </w:p>
          <w:p w:rsidR="00035784" w:rsidRPr="00A73731" w:rsidRDefault="00035784" w:rsidP="002F3CE7">
            <w:pPr>
              <w:widowControl w:val="0"/>
              <w:shd w:val="clear" w:color="auto" w:fill="FFFFFF"/>
              <w:tabs>
                <w:tab w:val="left" w:pos="12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73731">
              <w:rPr>
                <w:sz w:val="24"/>
                <w:szCs w:val="24"/>
              </w:rPr>
              <w:t xml:space="preserve"> квалификационный уровень: должности служащих первого квалификационного уровня, по которым может устанавливаться </w:t>
            </w:r>
            <w:r w:rsidRPr="00A73731">
              <w:rPr>
                <w:sz w:val="24"/>
                <w:szCs w:val="24"/>
                <w:lang w:val="en-US"/>
              </w:rPr>
              <w:t>I</w:t>
            </w:r>
            <w:r w:rsidRPr="00A73731">
              <w:rPr>
                <w:sz w:val="24"/>
                <w:szCs w:val="24"/>
              </w:rPr>
              <w:t xml:space="preserve"> внутридолжностная категория;</w:t>
            </w:r>
          </w:p>
          <w:p w:rsidR="00035784" w:rsidRPr="00A73731" w:rsidRDefault="00035784" w:rsidP="002F3CE7">
            <w:pPr>
              <w:widowControl w:val="0"/>
              <w:shd w:val="clear" w:color="auto" w:fill="FFFFFF"/>
              <w:tabs>
                <w:tab w:val="left" w:pos="12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73731">
              <w:rPr>
                <w:sz w:val="24"/>
                <w:szCs w:val="24"/>
              </w:rPr>
              <w:t>квалификационный уровень: должности служащих первого квалификационного уровня, по которым может устанавливаться производное наименование «ведущий»;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784" w:rsidRPr="003A5DB9" w:rsidRDefault="00035784" w:rsidP="002F3CE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3049</w:t>
            </w:r>
            <w:r w:rsidRPr="003A5DB9">
              <w:rPr>
                <w:iCs/>
                <w:sz w:val="24"/>
                <w:szCs w:val="24"/>
              </w:rPr>
              <w:t xml:space="preserve"> </w:t>
            </w:r>
            <w:r w:rsidRPr="003A5DB9">
              <w:rPr>
                <w:sz w:val="24"/>
                <w:szCs w:val="24"/>
              </w:rPr>
              <w:t>руб.</w:t>
            </w:r>
          </w:p>
        </w:tc>
      </w:tr>
    </w:tbl>
    <w:p w:rsidR="00E36F18" w:rsidRDefault="00E36F18" w:rsidP="00035784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035784" w:rsidRDefault="00223D94" w:rsidP="00035784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35784">
        <w:rPr>
          <w:sz w:val="24"/>
          <w:szCs w:val="24"/>
        </w:rPr>
        <w:t>. Подраздел 5.1 изложить в следующей редакции:</w:t>
      </w:r>
      <w:r w:rsidR="00035784" w:rsidRPr="002526A3">
        <w:rPr>
          <w:sz w:val="24"/>
          <w:szCs w:val="24"/>
        </w:rPr>
        <w:t xml:space="preserve"> </w:t>
      </w:r>
      <w:r w:rsidR="00035784">
        <w:rPr>
          <w:sz w:val="24"/>
          <w:szCs w:val="24"/>
        </w:rPr>
        <w:t>«</w:t>
      </w:r>
      <w:r w:rsidR="00035784" w:rsidRPr="00E25008">
        <w:rPr>
          <w:sz w:val="24"/>
          <w:szCs w:val="24"/>
        </w:rPr>
        <w:t xml:space="preserve">5.1. </w:t>
      </w:r>
      <w:r w:rsidR="00035784">
        <w:rPr>
          <w:sz w:val="24"/>
          <w:szCs w:val="24"/>
        </w:rPr>
        <w:t xml:space="preserve">Минимальные </w:t>
      </w:r>
      <w:r w:rsidR="00035784" w:rsidRPr="00E25008">
        <w:rPr>
          <w:sz w:val="24"/>
          <w:szCs w:val="24"/>
        </w:rPr>
        <w:t xml:space="preserve">размеры окладов, ставок заработной платы работников устанавливаются на основе отнесения профессий к ПКГ, утвержденным </w:t>
      </w:r>
      <w:r w:rsidR="00035784" w:rsidRPr="00E25008">
        <w:rPr>
          <w:spacing w:val="-4"/>
          <w:sz w:val="24"/>
          <w:szCs w:val="24"/>
        </w:rPr>
        <w:t xml:space="preserve">приказом Министерства здравоохранения и социального развития Российской </w:t>
      </w:r>
      <w:r w:rsidR="00035784" w:rsidRPr="00E25008">
        <w:rPr>
          <w:spacing w:val="-3"/>
          <w:sz w:val="24"/>
          <w:szCs w:val="24"/>
        </w:rPr>
        <w:t xml:space="preserve">Федерации от 29.05.2008 № 248н «Об утверждении профессиональных </w:t>
      </w:r>
      <w:r w:rsidR="00035784" w:rsidRPr="00E25008">
        <w:rPr>
          <w:spacing w:val="-4"/>
          <w:sz w:val="24"/>
          <w:szCs w:val="24"/>
        </w:rPr>
        <w:t xml:space="preserve">квалификационных групп общеотраслевых профессий рабочих» </w:t>
      </w:r>
      <w:r w:rsidR="00035784" w:rsidRPr="00E25008">
        <w:rPr>
          <w:spacing w:val="-3"/>
          <w:sz w:val="24"/>
          <w:szCs w:val="24"/>
        </w:rPr>
        <w:t xml:space="preserve">с учетом </w:t>
      </w:r>
      <w:r w:rsidR="00035784" w:rsidRPr="00E25008">
        <w:rPr>
          <w:spacing w:val="-2"/>
          <w:sz w:val="24"/>
          <w:szCs w:val="24"/>
        </w:rPr>
        <w:t xml:space="preserve">единого тарифно-квалификационного справочника работ и профессий </w:t>
      </w:r>
      <w:r w:rsidR="00035784" w:rsidRPr="00E25008">
        <w:rPr>
          <w:sz w:val="24"/>
          <w:szCs w:val="24"/>
        </w:rPr>
        <w:t>рабочих</w:t>
      </w:r>
      <w:r w:rsidR="00035784" w:rsidRPr="0069330B">
        <w:rPr>
          <w:sz w:val="24"/>
          <w:szCs w:val="24"/>
        </w:rPr>
        <w:t>: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8681"/>
        <w:gridCol w:w="1150"/>
      </w:tblGrid>
      <w:tr w:rsidR="00035784" w:rsidRPr="000C1C4F" w:rsidTr="00035784">
        <w:trPr>
          <w:trHeight w:hRule="exact" w:val="2850"/>
        </w:trPr>
        <w:tc>
          <w:tcPr>
            <w:tcW w:w="4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784" w:rsidRPr="00A73731" w:rsidRDefault="00035784" w:rsidP="002F3CE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lastRenderedPageBreak/>
              <w:t>ПКГ «Общеотраслевые профессии рабочих первого уровня»:</w:t>
            </w:r>
          </w:p>
          <w:p w:rsidR="00035784" w:rsidRPr="00A73731" w:rsidRDefault="00035784" w:rsidP="00035784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2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t xml:space="preserve"> квалификационный уровень: наименования профессий рабочих, по которым предусмотрено присвоение 1, 2 и 3 квалификационных разрядов в соответст</w:t>
            </w:r>
            <w:r>
              <w:rPr>
                <w:sz w:val="24"/>
                <w:szCs w:val="24"/>
              </w:rPr>
              <w:softHyphen/>
            </w:r>
            <w:r w:rsidRPr="00A73731">
              <w:rPr>
                <w:sz w:val="24"/>
                <w:szCs w:val="24"/>
              </w:rPr>
              <w:t>вии с Единым тарифно-квалификационным справочником работ и профессий рабочих (гардеробщик; дворник;  сторож (вахтер), уборщик террито</w:t>
            </w:r>
            <w:r>
              <w:rPr>
                <w:sz w:val="24"/>
                <w:szCs w:val="24"/>
              </w:rPr>
              <w:softHyphen/>
            </w:r>
            <w:r w:rsidRPr="00A73731">
              <w:rPr>
                <w:sz w:val="24"/>
                <w:szCs w:val="24"/>
              </w:rPr>
              <w:t xml:space="preserve">рий, уборщик служебных помещений, </w:t>
            </w:r>
            <w:r>
              <w:rPr>
                <w:sz w:val="24"/>
                <w:szCs w:val="24"/>
              </w:rPr>
              <w:t xml:space="preserve"> </w:t>
            </w:r>
            <w:r w:rsidRPr="00A73731">
              <w:rPr>
                <w:sz w:val="24"/>
                <w:szCs w:val="24"/>
              </w:rPr>
              <w:t xml:space="preserve">рабочий по комплексному обслуживаю и ремонту зданий, слесарь-сантехник, </w:t>
            </w:r>
            <w:r>
              <w:rPr>
                <w:sz w:val="24"/>
                <w:szCs w:val="24"/>
              </w:rPr>
              <w:t>слесарь-</w:t>
            </w:r>
            <w:r w:rsidRPr="00A73731">
              <w:rPr>
                <w:sz w:val="24"/>
                <w:szCs w:val="24"/>
              </w:rPr>
              <w:t>электрик</w:t>
            </w:r>
            <w:r>
              <w:rPr>
                <w:sz w:val="24"/>
                <w:szCs w:val="24"/>
              </w:rPr>
              <w:t xml:space="preserve"> по ремонту электрооборудования</w:t>
            </w:r>
            <w:r w:rsidRPr="00A73731">
              <w:rPr>
                <w:sz w:val="24"/>
                <w:szCs w:val="24"/>
              </w:rPr>
              <w:t>);</w:t>
            </w:r>
          </w:p>
          <w:p w:rsidR="00035784" w:rsidRPr="00A73731" w:rsidRDefault="00035784" w:rsidP="00035784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2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t xml:space="preserve"> квалификационный уровень: профессии рабочих, отнесенные к первому ква</w:t>
            </w:r>
            <w:r>
              <w:rPr>
                <w:sz w:val="24"/>
                <w:szCs w:val="24"/>
              </w:rPr>
              <w:softHyphen/>
            </w:r>
            <w:r w:rsidRPr="00A73731">
              <w:rPr>
                <w:sz w:val="24"/>
                <w:szCs w:val="24"/>
              </w:rPr>
              <w:t>лификационному уровню, при выполнении работ по профессии с производ</w:t>
            </w:r>
            <w:r>
              <w:rPr>
                <w:sz w:val="24"/>
                <w:szCs w:val="24"/>
              </w:rPr>
              <w:softHyphen/>
            </w:r>
            <w:r w:rsidRPr="00A73731">
              <w:rPr>
                <w:sz w:val="24"/>
                <w:szCs w:val="24"/>
              </w:rPr>
              <w:t>ным наименованием «старший»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784" w:rsidRPr="000C1C4F" w:rsidRDefault="00035784" w:rsidP="002F3CE7">
            <w:pPr>
              <w:shd w:val="clear" w:color="auto" w:fill="FFFFFF"/>
              <w:rPr>
                <w:sz w:val="24"/>
                <w:szCs w:val="24"/>
              </w:rPr>
            </w:pPr>
            <w:r w:rsidRPr="000C1C4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727</w:t>
            </w:r>
            <w:r w:rsidRPr="000C1C4F">
              <w:rPr>
                <w:sz w:val="24"/>
                <w:szCs w:val="24"/>
              </w:rPr>
              <w:t xml:space="preserve"> руб.</w:t>
            </w:r>
          </w:p>
        </w:tc>
      </w:tr>
      <w:tr w:rsidR="00035784" w:rsidRPr="000C1C4F" w:rsidTr="002F3CE7">
        <w:trPr>
          <w:trHeight w:hRule="exact" w:val="1991"/>
        </w:trPr>
        <w:tc>
          <w:tcPr>
            <w:tcW w:w="4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784" w:rsidRPr="00A73731" w:rsidRDefault="00035784" w:rsidP="002F3CE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t>ПКГ «Общеотраслевые профессии рабочих второго уровня»:</w:t>
            </w:r>
          </w:p>
          <w:p w:rsidR="00035784" w:rsidRPr="00A73731" w:rsidRDefault="00035784" w:rsidP="00035784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2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t xml:space="preserve"> квалификационный уровень: 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</w:t>
            </w:r>
            <w:r>
              <w:rPr>
                <w:sz w:val="24"/>
                <w:szCs w:val="24"/>
              </w:rPr>
              <w:softHyphen/>
            </w:r>
            <w:r w:rsidRPr="00A73731">
              <w:rPr>
                <w:sz w:val="24"/>
                <w:szCs w:val="24"/>
              </w:rPr>
              <w:t>бочих;</w:t>
            </w:r>
          </w:p>
          <w:p w:rsidR="00035784" w:rsidRPr="00A73731" w:rsidRDefault="00035784" w:rsidP="00035784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2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31">
              <w:rPr>
                <w:sz w:val="24"/>
                <w:szCs w:val="24"/>
              </w:rPr>
              <w:t xml:space="preserve"> квалификационный уровень: 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</w:t>
            </w:r>
            <w:r>
              <w:rPr>
                <w:sz w:val="24"/>
                <w:szCs w:val="24"/>
              </w:rPr>
              <w:softHyphen/>
            </w:r>
            <w:r w:rsidRPr="00A73731">
              <w:rPr>
                <w:sz w:val="24"/>
                <w:szCs w:val="24"/>
              </w:rPr>
              <w:t>бочих;</w:t>
            </w:r>
          </w:p>
          <w:p w:rsidR="00035784" w:rsidRPr="000C1C4F" w:rsidRDefault="00035784" w:rsidP="002F3CE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784" w:rsidRPr="000C1C4F" w:rsidRDefault="00035784" w:rsidP="002F3CE7">
            <w:pPr>
              <w:shd w:val="clear" w:color="auto" w:fill="FFFFFF"/>
              <w:rPr>
                <w:sz w:val="24"/>
                <w:szCs w:val="24"/>
              </w:rPr>
            </w:pPr>
            <w:r w:rsidRPr="000C1C4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835</w:t>
            </w:r>
            <w:r w:rsidRPr="000C1C4F">
              <w:rPr>
                <w:sz w:val="24"/>
                <w:szCs w:val="24"/>
              </w:rPr>
              <w:t xml:space="preserve"> руб.</w:t>
            </w:r>
          </w:p>
        </w:tc>
      </w:tr>
    </w:tbl>
    <w:p w:rsidR="00035784" w:rsidRPr="00392B0B" w:rsidRDefault="00223D94" w:rsidP="0003578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35784">
        <w:rPr>
          <w:sz w:val="24"/>
          <w:szCs w:val="24"/>
        </w:rPr>
        <w:t>. Подраздел 6.1 изложить в следующей редакции:</w:t>
      </w:r>
      <w:r w:rsidR="00035784" w:rsidRPr="00F06668">
        <w:rPr>
          <w:sz w:val="24"/>
          <w:szCs w:val="24"/>
        </w:rPr>
        <w:t xml:space="preserve"> </w:t>
      </w:r>
      <w:r w:rsidR="00035784" w:rsidRPr="00392B0B">
        <w:rPr>
          <w:sz w:val="24"/>
          <w:szCs w:val="24"/>
        </w:rPr>
        <w:t xml:space="preserve">«6.1. </w:t>
      </w:r>
      <w:r w:rsidR="00035784">
        <w:rPr>
          <w:sz w:val="24"/>
          <w:szCs w:val="24"/>
        </w:rPr>
        <w:t xml:space="preserve">Минимальные </w:t>
      </w:r>
      <w:r w:rsidR="00035784" w:rsidRPr="00392B0B">
        <w:rPr>
          <w:sz w:val="24"/>
          <w:szCs w:val="24"/>
        </w:rPr>
        <w:t>размеры окладов, ставок заработной платы работников, занимающих иные должности (профессии), устанавливаются на основе отнесения должностей (профессий) к ПКГ: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11"/>
        <w:gridCol w:w="1256"/>
      </w:tblGrid>
      <w:tr w:rsidR="00035784" w:rsidRPr="008F70AD" w:rsidTr="002F3CE7">
        <w:trPr>
          <w:trHeight w:val="407"/>
        </w:trPr>
        <w:tc>
          <w:tcPr>
            <w:tcW w:w="5000" w:type="pct"/>
            <w:gridSpan w:val="2"/>
          </w:tcPr>
          <w:p w:rsidR="00035784" w:rsidRPr="008F70AD" w:rsidRDefault="00035784" w:rsidP="002F3C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0AD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здравоохранения и социального развития России от 31.08.2007 № 570 «Об утверждении профессиональных квалификационных групп должностей работников культуры, искусства и кинематографии»:</w:t>
            </w:r>
          </w:p>
        </w:tc>
      </w:tr>
      <w:tr w:rsidR="00035784" w:rsidRPr="008F70AD" w:rsidTr="002F3CE7">
        <w:trPr>
          <w:trHeight w:val="407"/>
        </w:trPr>
        <w:tc>
          <w:tcPr>
            <w:tcW w:w="4370" w:type="pct"/>
          </w:tcPr>
          <w:p w:rsidR="00035784" w:rsidRPr="008F70AD" w:rsidRDefault="00035784" w:rsidP="00B307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0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</w:t>
            </w:r>
          </w:p>
        </w:tc>
        <w:tc>
          <w:tcPr>
            <w:tcW w:w="630" w:type="pct"/>
          </w:tcPr>
          <w:p w:rsidR="00035784" w:rsidRPr="008F70AD" w:rsidRDefault="00035784" w:rsidP="002F3C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0AD">
              <w:rPr>
                <w:rFonts w:ascii="Times New Roman" w:hAnsi="Times New Roman" w:cs="Times New Roman"/>
                <w:sz w:val="24"/>
                <w:szCs w:val="24"/>
              </w:rPr>
              <w:t>5260 руб.</w:t>
            </w:r>
          </w:p>
        </w:tc>
      </w:tr>
    </w:tbl>
    <w:p w:rsidR="00223D94" w:rsidRPr="008D43EA" w:rsidRDefault="00223D94" w:rsidP="00223D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8D43EA">
        <w:rPr>
          <w:sz w:val="24"/>
          <w:szCs w:val="24"/>
        </w:rPr>
        <w:t>Пункт 7.6.9 дополнить абзацем следующего содержания:</w:t>
      </w:r>
    </w:p>
    <w:p w:rsidR="00223D94" w:rsidRPr="008D43EA" w:rsidRDefault="00223D94" w:rsidP="00223D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D43EA">
        <w:rPr>
          <w:sz w:val="24"/>
          <w:szCs w:val="24"/>
        </w:rPr>
        <w:t>«Расчет части оклада (должностного оклада), ставки заработной платы за час работы определяется путем деления оклада (должностного оклада), ставки заработной платы работника на среднемесячное количество рабочих часов в соответствующем календарном году».</w:t>
      </w:r>
    </w:p>
    <w:p w:rsidR="00223D94" w:rsidRPr="008D43EA" w:rsidRDefault="00223D94" w:rsidP="00223D94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8D43EA">
        <w:rPr>
          <w:sz w:val="24"/>
          <w:szCs w:val="24"/>
        </w:rPr>
        <w:t>Подраздел 10.3 исключить.</w:t>
      </w:r>
    </w:p>
    <w:p w:rsidR="00223D94" w:rsidRPr="008D43EA" w:rsidRDefault="00223D94" w:rsidP="00223D94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8D43EA">
        <w:rPr>
          <w:sz w:val="24"/>
          <w:szCs w:val="24"/>
        </w:rPr>
        <w:t>Подраздел 10.4 изложить в следующей редакции:</w:t>
      </w:r>
    </w:p>
    <w:p w:rsidR="00223D94" w:rsidRPr="00E55232" w:rsidRDefault="00223D94" w:rsidP="00223D94">
      <w:pPr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</w:pPr>
      <w:r w:rsidRPr="00E55232">
        <w:rPr>
          <w:spacing w:val="-4"/>
          <w:sz w:val="24"/>
          <w:szCs w:val="24"/>
        </w:rPr>
        <w:t xml:space="preserve">«10.4 Работникам, выполняющим работу в объеме больше или меньше </w:t>
      </w:r>
      <w:hyperlink r:id="rId8" w:history="1">
        <w:r w:rsidRPr="00E55232">
          <w:rPr>
            <w:spacing w:val="-4"/>
            <w:sz w:val="24"/>
            <w:szCs w:val="24"/>
          </w:rPr>
          <w:t>нормы</w:t>
        </w:r>
      </w:hyperlink>
      <w:r w:rsidRPr="00E55232">
        <w:rPr>
          <w:spacing w:val="-4"/>
          <w:sz w:val="24"/>
          <w:szCs w:val="24"/>
        </w:rPr>
        <w:t xml:space="preserve"> часов работы за ставку заработной платы, устанавливаются пропорционально выполняемому объему стимулирующие надбавки (выплаты за наличие квалификационной категории; выплаты на наличие ученой степени, почетного звания; выплаты за работу в учреждениях (структурных подразделениях), расположенных в сельских населенных пунктах; повышающий коэффициент по занимаемой должности и повышающий коэффициент, учитывающий масштаб </w:t>
      </w:r>
      <w:r>
        <w:rPr>
          <w:spacing w:val="-4"/>
          <w:sz w:val="24"/>
          <w:szCs w:val="24"/>
        </w:rPr>
        <w:t xml:space="preserve"> </w:t>
      </w:r>
      <w:r w:rsidRPr="00E55232">
        <w:rPr>
          <w:spacing w:val="-4"/>
          <w:sz w:val="24"/>
          <w:szCs w:val="24"/>
        </w:rPr>
        <w:t>деятельности учреждения), выплаты компенсационного характера (выплаты</w:t>
      </w:r>
      <w:r>
        <w:rPr>
          <w:spacing w:val="-4"/>
          <w:sz w:val="24"/>
          <w:szCs w:val="24"/>
        </w:rPr>
        <w:t xml:space="preserve"> </w:t>
      </w:r>
      <w:r w:rsidRPr="00E55232">
        <w:rPr>
          <w:spacing w:val="-4"/>
          <w:sz w:val="24"/>
          <w:szCs w:val="24"/>
        </w:rPr>
        <w:t>работникам, занятым на тяжелых работах, работах с вредными и (или) опасными и иными особыми условиями труда; выплаты за иные особые условия работы в отдельных образовательных учреждениях, выплаты педагогическим работникам при выполнении работы, связанной с сопровождением образовательного процесса и не входящей в должностные обязанности (проверка тетрадей)) и стимулирующего характера.</w:t>
      </w:r>
    </w:p>
    <w:p w:rsidR="00035784" w:rsidRPr="00854909" w:rsidRDefault="00223D94" w:rsidP="000357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35784">
        <w:rPr>
          <w:sz w:val="24"/>
          <w:szCs w:val="24"/>
        </w:rPr>
        <w:t xml:space="preserve">. Данные изменения распространяются на правоотношения, возникшие с 01 октября 2013 года. </w:t>
      </w:r>
    </w:p>
    <w:p w:rsidR="00C550A4" w:rsidRDefault="00C550A4"/>
    <w:sectPr w:rsidR="00C550A4" w:rsidSect="00854909">
      <w:headerReference w:type="even" r:id="rId9"/>
      <w:footerReference w:type="default" r:id="rId10"/>
      <w:pgSz w:w="11906" w:h="16838" w:code="9"/>
      <w:pgMar w:top="1134" w:right="567" w:bottom="1077" w:left="158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58F" w:rsidRDefault="0095158F" w:rsidP="00AC23D6">
      <w:r>
        <w:separator/>
      </w:r>
    </w:p>
  </w:endnote>
  <w:endnote w:type="continuationSeparator" w:id="1">
    <w:p w:rsidR="0095158F" w:rsidRDefault="0095158F" w:rsidP="00AC2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2126"/>
      <w:docPartObj>
        <w:docPartGallery w:val="Page Numbers (Bottom of Page)"/>
        <w:docPartUnique/>
      </w:docPartObj>
    </w:sdtPr>
    <w:sdtContent>
      <w:p w:rsidR="00B307E7" w:rsidRDefault="005F3D2F">
        <w:pPr>
          <w:pStyle w:val="a6"/>
          <w:jc w:val="right"/>
        </w:pPr>
        <w:fldSimple w:instr=" PAGE   \* MERGEFORMAT ">
          <w:r w:rsidR="00223D94">
            <w:rPr>
              <w:noProof/>
            </w:rPr>
            <w:t>2</w:t>
          </w:r>
        </w:fldSimple>
      </w:p>
    </w:sdtContent>
  </w:sdt>
  <w:p w:rsidR="00B307E7" w:rsidRDefault="00B307E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58F" w:rsidRDefault="0095158F" w:rsidP="00AC23D6">
      <w:r>
        <w:separator/>
      </w:r>
    </w:p>
  </w:footnote>
  <w:footnote w:type="continuationSeparator" w:id="1">
    <w:p w:rsidR="0095158F" w:rsidRDefault="0095158F" w:rsidP="00AC23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9B4" w:rsidRDefault="005F3D2F" w:rsidP="003914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105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1054">
      <w:rPr>
        <w:rStyle w:val="a5"/>
        <w:noProof/>
      </w:rPr>
      <w:t>1</w:t>
    </w:r>
    <w:r>
      <w:rPr>
        <w:rStyle w:val="a5"/>
      </w:rPr>
      <w:fldChar w:fldCharType="end"/>
    </w:r>
  </w:p>
  <w:p w:rsidR="005909B4" w:rsidRDefault="0095158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8A8"/>
    <w:multiLevelType w:val="hybridMultilevel"/>
    <w:tmpl w:val="634CD6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66C005A"/>
    <w:multiLevelType w:val="singleLevel"/>
    <w:tmpl w:val="06100BDA"/>
    <w:lvl w:ilvl="0">
      <w:start w:val="1"/>
      <w:numFmt w:val="decimal"/>
      <w:lvlText w:val="%1"/>
      <w:legacy w:legacy="1" w:legacySpace="0" w:legacyIndent="120"/>
      <w:lvlJc w:val="left"/>
      <w:rPr>
        <w:rFonts w:ascii="Times New Roman" w:hAnsi="Times New Roman" w:cs="Times New Roman" w:hint="default"/>
      </w:rPr>
    </w:lvl>
  </w:abstractNum>
  <w:abstractNum w:abstractNumId="2">
    <w:nsid w:val="07A441F3"/>
    <w:multiLevelType w:val="singleLevel"/>
    <w:tmpl w:val="B0C0639E"/>
    <w:lvl w:ilvl="0">
      <w:start w:val="1"/>
      <w:numFmt w:val="decimal"/>
      <w:lvlText w:val="%1"/>
      <w:legacy w:legacy="1" w:legacySpace="0" w:legacyIndent="124"/>
      <w:lvlJc w:val="left"/>
      <w:rPr>
        <w:rFonts w:ascii="Times New Roman" w:hAnsi="Times New Roman" w:cs="Times New Roman" w:hint="default"/>
      </w:rPr>
    </w:lvl>
  </w:abstractNum>
  <w:abstractNum w:abstractNumId="3">
    <w:nsid w:val="16F604EA"/>
    <w:multiLevelType w:val="singleLevel"/>
    <w:tmpl w:val="5BAEB44E"/>
    <w:lvl w:ilvl="0">
      <w:start w:val="1"/>
      <w:numFmt w:val="decimal"/>
      <w:lvlText w:val="%1"/>
      <w:legacy w:legacy="1" w:legacySpace="0" w:legacyIndent="125"/>
      <w:lvlJc w:val="left"/>
      <w:rPr>
        <w:rFonts w:ascii="Times New Roman" w:hAnsi="Times New Roman" w:cs="Times New Roman" w:hint="default"/>
      </w:rPr>
    </w:lvl>
  </w:abstractNum>
  <w:abstractNum w:abstractNumId="4">
    <w:nsid w:val="357E581C"/>
    <w:multiLevelType w:val="singleLevel"/>
    <w:tmpl w:val="06100BDA"/>
    <w:lvl w:ilvl="0">
      <w:start w:val="1"/>
      <w:numFmt w:val="decimal"/>
      <w:lvlText w:val="%1"/>
      <w:legacy w:legacy="1" w:legacySpace="0" w:legacyIndent="1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5784"/>
    <w:rsid w:val="00035784"/>
    <w:rsid w:val="000732B2"/>
    <w:rsid w:val="000949F1"/>
    <w:rsid w:val="000A642C"/>
    <w:rsid w:val="0013099F"/>
    <w:rsid w:val="00174156"/>
    <w:rsid w:val="00196805"/>
    <w:rsid w:val="001F77B8"/>
    <w:rsid w:val="00223D94"/>
    <w:rsid w:val="002C5AA8"/>
    <w:rsid w:val="002D51E6"/>
    <w:rsid w:val="002F4709"/>
    <w:rsid w:val="003252B0"/>
    <w:rsid w:val="003A14A1"/>
    <w:rsid w:val="004309D1"/>
    <w:rsid w:val="004363D8"/>
    <w:rsid w:val="00462B9E"/>
    <w:rsid w:val="0049151C"/>
    <w:rsid w:val="00505639"/>
    <w:rsid w:val="00540D42"/>
    <w:rsid w:val="00591054"/>
    <w:rsid w:val="005F3D2F"/>
    <w:rsid w:val="00606B3B"/>
    <w:rsid w:val="006D74D5"/>
    <w:rsid w:val="006F7A67"/>
    <w:rsid w:val="007A5A04"/>
    <w:rsid w:val="007C32D5"/>
    <w:rsid w:val="007D410F"/>
    <w:rsid w:val="00821A77"/>
    <w:rsid w:val="00895291"/>
    <w:rsid w:val="0095158F"/>
    <w:rsid w:val="009B0B2C"/>
    <w:rsid w:val="009F7396"/>
    <w:rsid w:val="00A143B1"/>
    <w:rsid w:val="00A5525F"/>
    <w:rsid w:val="00AC23D6"/>
    <w:rsid w:val="00AF19F6"/>
    <w:rsid w:val="00B24899"/>
    <w:rsid w:val="00B307E7"/>
    <w:rsid w:val="00BF556F"/>
    <w:rsid w:val="00C16CAF"/>
    <w:rsid w:val="00C20C81"/>
    <w:rsid w:val="00C46827"/>
    <w:rsid w:val="00C550A4"/>
    <w:rsid w:val="00C87064"/>
    <w:rsid w:val="00CB5F46"/>
    <w:rsid w:val="00D04F92"/>
    <w:rsid w:val="00D60A46"/>
    <w:rsid w:val="00DB7D16"/>
    <w:rsid w:val="00DF0CDE"/>
    <w:rsid w:val="00E36F18"/>
    <w:rsid w:val="00E40B29"/>
    <w:rsid w:val="00E44E65"/>
    <w:rsid w:val="00E61871"/>
    <w:rsid w:val="00E907E0"/>
    <w:rsid w:val="00E9737B"/>
    <w:rsid w:val="00EB1124"/>
    <w:rsid w:val="00EB3AFF"/>
    <w:rsid w:val="00F81869"/>
    <w:rsid w:val="00FE10F3"/>
    <w:rsid w:val="00FE3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7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7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57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35784"/>
  </w:style>
  <w:style w:type="paragraph" w:customStyle="1" w:styleId="ConsPlusNormal">
    <w:name w:val="ConsPlusNormal"/>
    <w:rsid w:val="0003578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3578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307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07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56D4E6A4CAFAFE2721069B69FBA00CABDE5296C82FAB46BFD4D54F22493E789718B86AA1A5511Dh8V0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AA80E-3264-4E6E-BDDD-7E87B4F39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9</cp:revision>
  <cp:lastPrinted>2013-12-23T07:49:00Z</cp:lastPrinted>
  <dcterms:created xsi:type="dcterms:W3CDTF">2013-11-20T07:20:00Z</dcterms:created>
  <dcterms:modified xsi:type="dcterms:W3CDTF">2013-12-23T13:02:00Z</dcterms:modified>
</cp:coreProperties>
</file>